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7FA74E" w14:textId="77777777" w:rsidR="00D4377F" w:rsidRDefault="00D4377F" w:rsidP="00D4377F">
      <w:pPr>
        <w:rPr>
          <w:rFonts w:cstheme="minorHAnsi"/>
          <w:b/>
          <w:bCs/>
          <w:color w:val="000000" w:themeColor="text1"/>
          <w:sz w:val="32"/>
          <w:szCs w:val="32"/>
          <w:shd w:val="clear" w:color="auto" w:fill="FFFFFF"/>
        </w:rPr>
      </w:pPr>
    </w:p>
    <w:p w14:paraId="249AC7AA" w14:textId="77777777" w:rsidR="00EC79F9" w:rsidRDefault="00EC79F9" w:rsidP="00D4377F">
      <w:pPr>
        <w:rPr>
          <w:rFonts w:cstheme="minorHAnsi"/>
          <w:b/>
          <w:bCs/>
          <w:color w:val="000000" w:themeColor="text1"/>
          <w:sz w:val="32"/>
          <w:szCs w:val="32"/>
          <w:shd w:val="clear" w:color="auto" w:fill="FFFFFF"/>
        </w:rPr>
      </w:pPr>
    </w:p>
    <w:p w14:paraId="69090EB2" w14:textId="1685C31C" w:rsidR="005C49FB" w:rsidRPr="00EC79F9" w:rsidRDefault="00A009C1" w:rsidP="00D4377F">
      <w:pPr>
        <w:rPr>
          <w:rFonts w:cstheme="minorHAnsi"/>
          <w:b/>
          <w:bCs/>
          <w:color w:val="000000" w:themeColor="text1"/>
          <w:sz w:val="40"/>
          <w:szCs w:val="40"/>
          <w:shd w:val="clear" w:color="auto" w:fill="FFFFFF"/>
        </w:rPr>
      </w:pPr>
      <w:r w:rsidRPr="00EC79F9">
        <w:rPr>
          <w:rFonts w:cstheme="minorHAnsi"/>
          <w:b/>
          <w:bCs/>
          <w:color w:val="000000" w:themeColor="text1"/>
          <w:sz w:val="40"/>
          <w:szCs w:val="40"/>
          <w:shd w:val="clear" w:color="auto" w:fill="FFFFFF"/>
        </w:rPr>
        <w:t>Promote Your Education Brand, Products and Services</w:t>
      </w:r>
    </w:p>
    <w:p w14:paraId="6F06B1E5" w14:textId="77777777" w:rsidR="00A009C1" w:rsidRPr="00D4377F" w:rsidRDefault="00A009C1" w:rsidP="00D4377F">
      <w:pPr>
        <w:tabs>
          <w:tab w:val="left" w:pos="4803"/>
        </w:tabs>
        <w:rPr>
          <w:rFonts w:cstheme="minorHAnsi"/>
          <w:b/>
          <w:bCs/>
          <w:color w:val="000000" w:themeColor="text1"/>
          <w:sz w:val="32"/>
          <w:szCs w:val="32"/>
          <w:shd w:val="clear" w:color="auto" w:fill="FFFFFF"/>
        </w:rPr>
      </w:pPr>
      <w:r w:rsidRPr="00D4377F">
        <w:rPr>
          <w:rFonts w:cstheme="minorHAnsi"/>
          <w:b/>
          <w:bCs/>
          <w:color w:val="000000" w:themeColor="text1"/>
          <w:sz w:val="32"/>
          <w:szCs w:val="32"/>
          <w:shd w:val="clear" w:color="auto" w:fill="FFFFFF"/>
        </w:rPr>
        <w:tab/>
      </w:r>
    </w:p>
    <w:p w14:paraId="6EE39B3F" w14:textId="0A42E5D0" w:rsidR="00A009C1" w:rsidRPr="00EC79F9" w:rsidRDefault="00241840" w:rsidP="00D4377F">
      <w:pPr>
        <w:rPr>
          <w:rFonts w:cstheme="minorHAnsi"/>
          <w:b/>
          <w:bCs/>
          <w:color w:val="000000" w:themeColor="text1"/>
          <w:sz w:val="40"/>
          <w:szCs w:val="40"/>
          <w:shd w:val="clear" w:color="auto" w:fill="FFFFFF"/>
        </w:rPr>
      </w:pPr>
      <w:r w:rsidRPr="00EC79F9">
        <w:rPr>
          <w:rFonts w:cstheme="minorHAnsi"/>
          <w:b/>
          <w:bCs/>
          <w:color w:val="000000" w:themeColor="text1"/>
          <w:sz w:val="40"/>
          <w:szCs w:val="40"/>
          <w:shd w:val="clear" w:color="auto" w:fill="FFFFFF"/>
        </w:rPr>
        <w:t>Sign-Up</w:t>
      </w:r>
      <w:r w:rsidR="00A009C1" w:rsidRPr="00EC79F9">
        <w:rPr>
          <w:rFonts w:cstheme="minorHAnsi"/>
          <w:b/>
          <w:bCs/>
          <w:color w:val="000000" w:themeColor="text1"/>
          <w:sz w:val="40"/>
          <w:szCs w:val="40"/>
          <w:shd w:val="clear" w:color="auto" w:fill="FFFFFF"/>
        </w:rPr>
        <w:t xml:space="preserve"> Today for the 2025 AFSA Convention</w:t>
      </w:r>
    </w:p>
    <w:p w14:paraId="20371151" w14:textId="7694AB4C" w:rsidR="00D4377F" w:rsidRPr="00EC79F9" w:rsidRDefault="00D4377F" w:rsidP="00D4377F">
      <w:pPr>
        <w:rPr>
          <w:rFonts w:cstheme="minorHAnsi"/>
          <w:b/>
          <w:bCs/>
          <w:sz w:val="40"/>
          <w:szCs w:val="40"/>
        </w:rPr>
      </w:pPr>
      <w:r w:rsidRPr="00EC79F9">
        <w:rPr>
          <w:rFonts w:cstheme="minorHAnsi"/>
          <w:b/>
          <w:bCs/>
          <w:sz w:val="40"/>
          <w:szCs w:val="40"/>
        </w:rPr>
        <w:t>July 24th-26</w:t>
      </w:r>
      <w:r w:rsidRPr="00EC79F9">
        <w:rPr>
          <w:rFonts w:cstheme="minorHAnsi"/>
          <w:b/>
          <w:bCs/>
          <w:sz w:val="40"/>
          <w:szCs w:val="40"/>
          <w:vertAlign w:val="superscript"/>
        </w:rPr>
        <w:t>th</w:t>
      </w:r>
      <w:r w:rsidRPr="00EC79F9">
        <w:rPr>
          <w:rFonts w:cstheme="minorHAnsi"/>
          <w:b/>
          <w:bCs/>
          <w:sz w:val="40"/>
          <w:szCs w:val="40"/>
        </w:rPr>
        <w:t>, 2025</w:t>
      </w:r>
    </w:p>
    <w:p w14:paraId="3063B6A9" w14:textId="77777777" w:rsidR="00D4377F" w:rsidRDefault="00D4377F" w:rsidP="00D4377F">
      <w:pPr>
        <w:rPr>
          <w:rFonts w:cstheme="minorHAnsi"/>
          <w:b/>
          <w:bCs/>
          <w:sz w:val="40"/>
          <w:szCs w:val="40"/>
        </w:rPr>
      </w:pPr>
      <w:r w:rsidRPr="00EC79F9">
        <w:rPr>
          <w:rFonts w:cstheme="minorHAnsi"/>
          <w:b/>
          <w:bCs/>
          <w:sz w:val="40"/>
          <w:szCs w:val="40"/>
        </w:rPr>
        <w:t>Sahara Las Vegas Hotel</w:t>
      </w:r>
    </w:p>
    <w:p w14:paraId="1F4D16F6" w14:textId="77777777" w:rsidR="00EC79F9" w:rsidRPr="00EC79F9" w:rsidRDefault="00EC79F9" w:rsidP="00D4377F">
      <w:pPr>
        <w:rPr>
          <w:rFonts w:cstheme="minorHAnsi"/>
          <w:b/>
          <w:bCs/>
          <w:sz w:val="40"/>
          <w:szCs w:val="40"/>
        </w:rPr>
      </w:pPr>
    </w:p>
    <w:p w14:paraId="4063AE58" w14:textId="6963E50F" w:rsidR="00EC79F9" w:rsidRDefault="00D4377F" w:rsidP="00EC79F9">
      <w:pPr>
        <w:ind w:left="2160" w:firstLine="720"/>
        <w:rPr>
          <w:rFonts w:cstheme="minorHAnsi"/>
          <w:b/>
          <w:bCs/>
          <w:sz w:val="32"/>
          <w:szCs w:val="32"/>
        </w:rPr>
      </w:pPr>
      <w:r>
        <w:rPr>
          <w:rFonts w:ascii="Helvetica" w:hAnsi="Helvetica" w:cs="Segoe UI"/>
          <w:noProof/>
          <w:color w:val="0D0D0D"/>
        </w:rPr>
        <mc:AlternateContent>
          <mc:Choice Requires="wps">
            <w:drawing>
              <wp:anchor distT="0" distB="0" distL="114300" distR="114300" simplePos="0" relativeHeight="251659264" behindDoc="0" locked="0" layoutInCell="1" allowOverlap="1" wp14:anchorId="3022D830" wp14:editId="4CB3C706">
                <wp:simplePos x="0" y="0"/>
                <wp:positionH relativeFrom="column">
                  <wp:posOffset>0</wp:posOffset>
                </wp:positionH>
                <wp:positionV relativeFrom="paragraph">
                  <wp:posOffset>208622</wp:posOffset>
                </wp:positionV>
                <wp:extent cx="1786597" cy="717453"/>
                <wp:effectExtent l="0" t="0" r="4445" b="0"/>
                <wp:wrapNone/>
                <wp:docPr id="1033500755" name="Text Box 1"/>
                <wp:cNvGraphicFramePr/>
                <a:graphic xmlns:a="http://schemas.openxmlformats.org/drawingml/2006/main">
                  <a:graphicData uri="http://schemas.microsoft.com/office/word/2010/wordprocessingShape">
                    <wps:wsp>
                      <wps:cNvSpPr txBox="1"/>
                      <wps:spPr>
                        <a:xfrm>
                          <a:off x="0" y="0"/>
                          <a:ext cx="1786597" cy="717453"/>
                        </a:xfrm>
                        <a:prstGeom prst="rect">
                          <a:avLst/>
                        </a:prstGeom>
                        <a:solidFill>
                          <a:schemeClr val="lt1"/>
                        </a:solidFill>
                        <a:ln w="6350">
                          <a:noFill/>
                        </a:ln>
                      </wps:spPr>
                      <wps:txbx>
                        <w:txbxContent>
                          <w:p w14:paraId="7B2CCC18" w14:textId="15E980F2" w:rsidR="00D4377F" w:rsidRPr="00D4377F" w:rsidRDefault="00D4377F">
                            <w:pPr>
                              <w:rPr>
                                <w:b/>
                                <w:bCs/>
                                <w:color w:val="FF0000"/>
                                <w:sz w:val="40"/>
                                <w:szCs w:val="40"/>
                              </w:rPr>
                            </w:pPr>
                            <w:r w:rsidRPr="00D4377F">
                              <w:rPr>
                                <w:b/>
                                <w:bCs/>
                                <w:color w:val="FF0000"/>
                                <w:sz w:val="40"/>
                                <w:szCs w:val="40"/>
                              </w:rPr>
                              <w:t xml:space="preserve">Scan here to learn </w:t>
                            </w:r>
                            <w:r w:rsidRPr="00D4377F">
                              <w:rPr>
                                <w:b/>
                                <w:bCs/>
                                <w:color w:val="FF0000"/>
                                <w:sz w:val="40"/>
                                <w:szCs w:val="40"/>
                                <w14:shadow w14:blurRad="50800" w14:dist="50800" w14:dir="5400000" w14:sx="0" w14:sy="0" w14:kx="0" w14:ky="0" w14:algn="ctr">
                                  <w14:srgbClr w14:val="000000">
                                    <w14:alpha w14:val="100000"/>
                                  </w14:srgbClr>
                                </w14:shadow>
                              </w:rPr>
                              <w:t>more</w:t>
                            </w:r>
                            <w:r w:rsidRPr="00D4377F">
                              <w:rPr>
                                <w:b/>
                                <w:bCs/>
                                <w:color w:val="FF0000"/>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22D830" id="_x0000_t202" coordsize="21600,21600" o:spt="202" path="m,l,21600r21600,l21600,xe">
                <v:stroke joinstyle="miter"/>
                <v:path gradientshapeok="t" o:connecttype="rect"/>
              </v:shapetype>
              <v:shape id="Text Box 1" o:spid="_x0000_s1026" type="#_x0000_t202" style="position:absolute;left:0;text-align:left;margin-left:0;margin-top:16.45pt;width:140.7pt;height: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" fillcolor="white [3201]" stroked="f" strokeweight=".5pt">
                <v:textbox>
                  <w:txbxContent>
                    <w:p w14:paraId="7B2CCC18" w14:textId="15E980F2" w:rsidR="00D4377F" w:rsidRPr="00D4377F" w:rsidRDefault="00D4377F">
                      <w:pPr>
                        <w:rPr>
                          <w:b/>
                          <w:bCs/>
                          <w:color w:val="FF0000"/>
                          <w:sz w:val="40"/>
                          <w:szCs w:val="40"/>
                        </w:rPr>
                      </w:pPr>
                      <w:r w:rsidRPr="00D4377F">
                        <w:rPr>
                          <w:b/>
                          <w:bCs/>
                          <w:color w:val="FF0000"/>
                          <w:sz w:val="40"/>
                          <w:szCs w:val="40"/>
                        </w:rPr>
                        <w:t xml:space="preserve">Scan here to learn </w:t>
                      </w:r>
                      <w:r w:rsidRPr="00D4377F">
                        <w:rPr>
                          <w:b/>
                          <w:bCs/>
                          <w:color w:val="FF0000"/>
                          <w:sz w:val="40"/>
                          <w:szCs w:val="40"/>
                          <w14:shadow w14:blurRad="50800" w14:dist="50800" w14:dir="5400000" w14:sx="0" w14:sy="0" w14:kx="0" w14:ky="0" w14:algn="ctr">
                            <w14:srgbClr w14:val="000000">
                              <w14:alpha w14:val="100000"/>
                            </w14:srgbClr>
                          </w14:shadow>
                        </w:rPr>
                        <w:t>more</w:t>
                      </w:r>
                      <w:r w:rsidRPr="00D4377F">
                        <w:rPr>
                          <w:b/>
                          <w:bCs/>
                          <w:color w:val="FF0000"/>
                          <w:sz w:val="40"/>
                          <w:szCs w:val="40"/>
                        </w:rPr>
                        <w:t>.</w:t>
                      </w:r>
                    </w:p>
                  </w:txbxContent>
                </v:textbox>
              </v:shape>
            </w:pict>
          </mc:Fallback>
        </mc:AlternateContent>
      </w:r>
      <w:r>
        <w:rPr>
          <w:rFonts w:ascii="Helvetica" w:hAnsi="Helvetica"/>
          <w:noProof/>
          <w:color w:val="000000" w:themeColor="text1"/>
        </w:rPr>
        <w:drawing>
          <wp:inline distT="0" distB="0" distL="0" distR="0" wp14:anchorId="4A3A41C9" wp14:editId="70F1A449">
            <wp:extent cx="991235" cy="1088080"/>
            <wp:effectExtent l="0" t="0" r="0" b="4445"/>
            <wp:docPr id="1697500622" name="Picture 2" descr="A circular black and white circular object with black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10353" name="Picture 2" descr="A circular black and white circular object with black and white lin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51020" cy="1153706"/>
                    </a:xfrm>
                    <a:prstGeom prst="rect">
                      <a:avLst/>
                    </a:prstGeom>
                  </pic:spPr>
                </pic:pic>
              </a:graphicData>
            </a:graphic>
          </wp:inline>
        </w:drawing>
      </w:r>
    </w:p>
    <w:p w14:paraId="0CA0B2D2" w14:textId="77777777" w:rsidR="00EC79F9" w:rsidRPr="00D4377F" w:rsidRDefault="00EC79F9" w:rsidP="00EC79F9">
      <w:pPr>
        <w:ind w:left="2160" w:firstLine="720"/>
        <w:rPr>
          <w:rFonts w:cstheme="minorHAnsi"/>
          <w:b/>
          <w:bCs/>
          <w:sz w:val="32"/>
          <w:szCs w:val="32"/>
        </w:rPr>
      </w:pPr>
    </w:p>
    <w:p w14:paraId="03D2DB88" w14:textId="77777777" w:rsidR="00EC79F9" w:rsidRPr="00F77530" w:rsidRDefault="00EC79F9" w:rsidP="00EC79F9">
      <w:pPr>
        <w:rPr>
          <w:rFonts w:ascii="Source Sans Pro" w:eastAsia="Times New Roman" w:hAnsi="Source Sans Pro" w:cs="Times New Roman"/>
          <w:color w:val="3B3B3B"/>
          <w:kern w:val="0"/>
          <w:sz w:val="26"/>
          <w:szCs w:val="26"/>
          <w14:ligatures w14:val="none"/>
        </w:rPr>
      </w:pPr>
      <w:r w:rsidRPr="00F77530">
        <w:rPr>
          <w:rFonts w:ascii="Source Sans Pro" w:eastAsia="Times New Roman" w:hAnsi="Source Sans Pro" w:cs="Times New Roman"/>
          <w:b/>
          <w:bCs/>
          <w:color w:val="3B3B3B"/>
          <w:kern w:val="0"/>
          <w:sz w:val="26"/>
          <w:szCs w:val="26"/>
          <w14:ligatures w14:val="none"/>
        </w:rPr>
        <w:t>Benefits of partnership:</w:t>
      </w:r>
    </w:p>
    <w:p w14:paraId="4B3CA442" w14:textId="77777777" w:rsidR="00EC79F9" w:rsidRPr="00F77530" w:rsidRDefault="00EC79F9" w:rsidP="00EC79F9">
      <w:pPr>
        <w:numPr>
          <w:ilvl w:val="0"/>
          <w:numId w:val="1"/>
        </w:numPr>
        <w:spacing w:before="100" w:beforeAutospacing="1" w:after="100" w:afterAutospacing="1"/>
        <w:ind w:left="870" w:right="150"/>
        <w:rPr>
          <w:rFonts w:ascii="Source Sans Pro" w:eastAsia="Times New Roman" w:hAnsi="Source Sans Pro" w:cs="Times New Roman"/>
          <w:color w:val="3B3B3B"/>
          <w:kern w:val="0"/>
          <w:sz w:val="26"/>
          <w:szCs w:val="26"/>
          <w14:ligatures w14:val="none"/>
        </w:rPr>
      </w:pPr>
      <w:r w:rsidRPr="00F77530">
        <w:rPr>
          <w:rFonts w:ascii="Source Sans Pro" w:eastAsia="Times New Roman" w:hAnsi="Source Sans Pro" w:cs="Times New Roman"/>
          <w:b/>
          <w:bCs/>
          <w:color w:val="3B3B3B"/>
          <w:kern w:val="0"/>
          <w:sz w:val="26"/>
          <w:szCs w:val="26"/>
          <w14:ligatures w14:val="none"/>
        </w:rPr>
        <w:t>Amplify your marketing resources to reach a wider audience.</w:t>
      </w:r>
    </w:p>
    <w:p w14:paraId="70764620" w14:textId="77777777" w:rsidR="00EC79F9" w:rsidRPr="00F77530" w:rsidRDefault="00EC79F9" w:rsidP="00EC79F9">
      <w:pPr>
        <w:numPr>
          <w:ilvl w:val="0"/>
          <w:numId w:val="1"/>
        </w:numPr>
        <w:spacing w:before="100" w:beforeAutospacing="1" w:after="100" w:afterAutospacing="1"/>
        <w:ind w:left="870" w:right="150"/>
        <w:rPr>
          <w:rFonts w:ascii="Source Sans Pro" w:eastAsia="Times New Roman" w:hAnsi="Source Sans Pro" w:cs="Times New Roman"/>
          <w:color w:val="3B3B3B"/>
          <w:kern w:val="0"/>
          <w:sz w:val="26"/>
          <w:szCs w:val="26"/>
          <w14:ligatures w14:val="none"/>
        </w:rPr>
      </w:pPr>
      <w:r w:rsidRPr="00F77530">
        <w:rPr>
          <w:rFonts w:ascii="Source Sans Pro" w:eastAsia="Times New Roman" w:hAnsi="Source Sans Pro" w:cs="Times New Roman"/>
          <w:b/>
          <w:bCs/>
          <w:color w:val="3B3B3B"/>
          <w:kern w:val="0"/>
          <w:sz w:val="26"/>
          <w:szCs w:val="26"/>
          <w14:ligatures w14:val="none"/>
        </w:rPr>
        <w:t>Expand your network within America's largest school districts.</w:t>
      </w:r>
    </w:p>
    <w:p w14:paraId="2FE15A40" w14:textId="3FF21DC2" w:rsidR="00EC79F9" w:rsidRPr="00EC79F9" w:rsidRDefault="00EC79F9" w:rsidP="0080302F">
      <w:pPr>
        <w:numPr>
          <w:ilvl w:val="0"/>
          <w:numId w:val="1"/>
        </w:numPr>
        <w:spacing w:before="100" w:beforeAutospacing="1" w:after="100" w:afterAutospacing="1"/>
        <w:ind w:left="870" w:right="150"/>
        <w:rPr>
          <w:rFonts w:ascii="Source Sans Pro" w:eastAsia="Times New Roman" w:hAnsi="Source Sans Pro" w:cs="Times New Roman"/>
          <w:color w:val="3B3B3B"/>
          <w:kern w:val="0"/>
          <w:sz w:val="26"/>
          <w:szCs w:val="26"/>
          <w14:ligatures w14:val="none"/>
        </w:rPr>
      </w:pPr>
      <w:r w:rsidRPr="00F77530">
        <w:rPr>
          <w:rFonts w:ascii="Source Sans Pro" w:eastAsia="Times New Roman" w:hAnsi="Source Sans Pro" w:cs="Times New Roman"/>
          <w:b/>
          <w:bCs/>
          <w:color w:val="3B3B3B"/>
          <w:kern w:val="0"/>
          <w:sz w:val="26"/>
          <w:szCs w:val="26"/>
          <w14:ligatures w14:val="none"/>
        </w:rPr>
        <w:t>Take center stage and capture the attention of key stakeholders.</w:t>
      </w:r>
    </w:p>
    <w:p w14:paraId="0EF6BE4A" w14:textId="09D2D9B8" w:rsidR="00EC79F9" w:rsidRPr="00F77530" w:rsidRDefault="00EC79F9" w:rsidP="00EC79F9">
      <w:pPr>
        <w:spacing w:after="276"/>
        <w:rPr>
          <w:rFonts w:ascii="Source Sans Pro" w:eastAsia="Times New Roman" w:hAnsi="Source Sans Pro" w:cs="Times New Roman"/>
          <w:color w:val="3B3B3B"/>
          <w:kern w:val="0"/>
          <w14:ligatures w14:val="none"/>
        </w:rPr>
      </w:pPr>
      <w:r w:rsidRPr="00F77530">
        <w:rPr>
          <w:rFonts w:ascii="Source Sans Pro" w:eastAsia="Times New Roman" w:hAnsi="Source Sans Pro" w:cs="Times New Roman"/>
          <w:color w:val="3B3B3B"/>
          <w:kern w:val="0"/>
          <w14:ligatures w14:val="none"/>
        </w:rPr>
        <w:t>Starting at just $1,200 for exhibitor fees and $2,500 for sponsorship packages</w:t>
      </w:r>
      <w:r>
        <w:rPr>
          <w:rFonts w:ascii="Source Sans Pro" w:eastAsia="Times New Roman" w:hAnsi="Source Sans Pro" w:cs="Times New Roman"/>
          <w:color w:val="3B3B3B"/>
          <w:kern w:val="0"/>
          <w14:ligatures w14:val="none"/>
        </w:rPr>
        <w:t>,</w:t>
      </w:r>
      <w:r w:rsidRPr="00F77530">
        <w:rPr>
          <w:rFonts w:ascii="Source Sans Pro" w:eastAsia="Times New Roman" w:hAnsi="Source Sans Pro" w:cs="Times New Roman"/>
          <w:color w:val="3B3B3B"/>
          <w:kern w:val="0"/>
          <w14:ligatures w14:val="none"/>
        </w:rPr>
        <w:t xml:space="preserve"> including exhibit booths, this is your opportunity to gain unparalleled exposure among principals, assistant principals, and central office administrators who wield significant influence over instructional programs, administrative operations, and various school-based initiatives.</w:t>
      </w:r>
    </w:p>
    <w:p w14:paraId="2AEEE2A5" w14:textId="77777777" w:rsidR="00EC79F9" w:rsidRDefault="00EC79F9" w:rsidP="00EC79F9">
      <w:pPr>
        <w:spacing w:after="276"/>
        <w:rPr>
          <w:rFonts w:ascii="Source Sans Pro" w:eastAsia="Times New Roman" w:hAnsi="Source Sans Pro" w:cs="Times New Roman"/>
          <w:color w:val="3B3B3B"/>
          <w:kern w:val="0"/>
          <w14:ligatures w14:val="none"/>
        </w:rPr>
      </w:pPr>
      <w:r w:rsidRPr="00F77530">
        <w:rPr>
          <w:rFonts w:ascii="Source Sans Pro" w:eastAsia="Times New Roman" w:hAnsi="Source Sans Pro" w:cs="Times New Roman"/>
          <w:color w:val="3B3B3B"/>
          <w:kern w:val="0"/>
          <w14:ligatures w14:val="none"/>
        </w:rPr>
        <w:t xml:space="preserve">As a corporate partner, foundation, or nonprofit organization, your participation demonstrates a profound commitment to public education while positioning your brand or product in </w:t>
      </w:r>
      <w:proofErr w:type="gramStart"/>
      <w:r w:rsidRPr="00F77530">
        <w:rPr>
          <w:rFonts w:ascii="Source Sans Pro" w:eastAsia="Times New Roman" w:hAnsi="Source Sans Pro" w:cs="Times New Roman"/>
          <w:color w:val="3B3B3B"/>
          <w:kern w:val="0"/>
          <w14:ligatures w14:val="none"/>
        </w:rPr>
        <w:t>a prime</w:t>
      </w:r>
      <w:proofErr w:type="gramEnd"/>
      <w:r w:rsidRPr="00F77530">
        <w:rPr>
          <w:rFonts w:ascii="Source Sans Pro" w:eastAsia="Times New Roman" w:hAnsi="Source Sans Pro" w:cs="Times New Roman"/>
          <w:color w:val="3B3B3B"/>
          <w:kern w:val="0"/>
          <w14:ligatures w14:val="none"/>
        </w:rPr>
        <w:t xml:space="preserve"> spotlight. Forge invaluable connections and cultivate relationships with education leaders from some of the largest urban centers across America.</w:t>
      </w:r>
    </w:p>
    <w:p w14:paraId="42D61F7A" w14:textId="11EDD456" w:rsidR="00EC79F9" w:rsidRDefault="00EC79F9" w:rsidP="00EC79F9">
      <w:pPr>
        <w:spacing w:after="276"/>
        <w:rPr>
          <w:rFonts w:ascii="Source Sans Pro" w:eastAsia="Times New Roman" w:hAnsi="Source Sans Pro" w:cs="Times New Roman"/>
          <w:color w:val="3B3B3B"/>
          <w:kern w:val="0"/>
          <w14:ligatures w14:val="none"/>
        </w:rPr>
      </w:pPr>
      <w:r w:rsidRPr="00F77530">
        <w:rPr>
          <w:rFonts w:ascii="Source Sans Pro" w:eastAsia="Times New Roman" w:hAnsi="Source Sans Pro" w:cs="Times New Roman"/>
          <w:color w:val="3B3B3B"/>
          <w:kern w:val="0"/>
          <w14:ligatures w14:val="none"/>
        </w:rPr>
        <w:t>Don't miss this exclusive opportunity to elevate your brand presence and engage directly with the decision-makers driving educational excellence. Unlock sponsorship opportunities. Explore a diverse range of sponsorship options tailored to suit your brand's objectives and budget</w:t>
      </w:r>
      <w:r>
        <w:rPr>
          <w:rFonts w:ascii="Source Sans Pro" w:eastAsia="Times New Roman" w:hAnsi="Source Sans Pro" w:cs="Times New Roman"/>
          <w:color w:val="3B3B3B"/>
          <w:kern w:val="0"/>
          <w14:ligatures w14:val="none"/>
        </w:rPr>
        <w:t>.</w:t>
      </w:r>
    </w:p>
    <w:p w14:paraId="21AEF405" w14:textId="5FBC0888" w:rsidR="005C49FB" w:rsidRPr="00EC79F9" w:rsidRDefault="00EC79F9" w:rsidP="00EC79F9">
      <w:pPr>
        <w:spacing w:after="276"/>
        <w:rPr>
          <w:rFonts w:ascii="Source Sans Pro" w:eastAsia="Times New Roman" w:hAnsi="Source Sans Pro" w:cs="Times New Roman"/>
          <w:color w:val="3B3B3B"/>
          <w:kern w:val="0"/>
          <w14:ligatures w14:val="none"/>
        </w:rPr>
      </w:pPr>
      <w:r>
        <w:rPr>
          <w:rFonts w:ascii="Source Sans Pro" w:eastAsia="Times New Roman" w:hAnsi="Source Sans Pro" w:cs="Times New Roman"/>
          <w:color w:val="3B3B3B"/>
          <w:kern w:val="0"/>
          <w14:ligatures w14:val="none"/>
        </w:rPr>
        <w:t xml:space="preserve">Sign-up today at:  </w:t>
      </w:r>
      <w:hyperlink r:id="rId8" w:history="1">
        <w:r w:rsidRPr="00EC79F9">
          <w:rPr>
            <w:rStyle w:val="Hyperlink"/>
            <w:rFonts w:ascii="Source Sans Pro" w:eastAsia="Times New Roman" w:hAnsi="Source Sans Pro" w:cs="Times New Roman"/>
            <w:kern w:val="0"/>
            <w14:ligatures w14:val="none"/>
          </w:rPr>
          <w:t>www.theschoolleader.org/conventionsponsorship</w:t>
        </w:r>
      </w:hyperlink>
    </w:p>
    <w:sectPr w:rsidR="005C49FB" w:rsidRPr="00EC79F9" w:rsidSect="004C2F91">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43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BE35DC" w14:textId="77777777" w:rsidR="009738A7" w:rsidRDefault="009738A7" w:rsidP="00A009C1">
      <w:r>
        <w:separator/>
      </w:r>
    </w:p>
  </w:endnote>
  <w:endnote w:type="continuationSeparator" w:id="0">
    <w:p w14:paraId="2436132B" w14:textId="77777777" w:rsidR="009738A7" w:rsidRDefault="009738A7" w:rsidP="00A00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D3738" w14:textId="77777777" w:rsidR="0090213C" w:rsidRDefault="009021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D72A2" w14:textId="60A116B1" w:rsidR="00E7133A" w:rsidRDefault="00E7133A" w:rsidP="00E7133A">
    <w:pPr>
      <w:rPr>
        <w:rFonts w:ascii="Helvetica" w:hAnsi="Helvetica" w:cs="Segoe UI"/>
        <w:color w:val="0D0D0D"/>
      </w:rPr>
    </w:pPr>
    <w:r>
      <w:rPr>
        <w:rFonts w:ascii="Helvetica" w:hAnsi="Helvetica" w:cs="Segoe UI"/>
        <w:color w:val="0D0D0D"/>
      </w:rPr>
      <w:t>.</w:t>
    </w:r>
    <w:r w:rsidRPr="00E7133A">
      <w:rPr>
        <w:rFonts w:ascii="Helvetica" w:hAnsi="Helvetica"/>
        <w:noProof/>
        <w:color w:val="000000" w:themeColor="text1"/>
      </w:rPr>
      <w:t xml:space="preserve"> </w:t>
    </w:r>
  </w:p>
  <w:p w14:paraId="3790D05B" w14:textId="77777777" w:rsidR="004E041B" w:rsidRDefault="004E041B" w:rsidP="004E041B">
    <w:pPr>
      <w:rPr>
        <w:rFonts w:ascii="Helvetica" w:hAnsi="Helvetica" w:cs="Segoe UI"/>
        <w:b/>
        <w:bCs/>
        <w:color w:val="000000" w:themeColor="text1"/>
        <w:sz w:val="32"/>
        <w:szCs w:val="32"/>
        <w:shd w:val="clear" w:color="auto" w:fill="FFFFFF"/>
      </w:rPr>
    </w:pPr>
  </w:p>
  <w:p w14:paraId="1FE7F476" w14:textId="34F15198" w:rsidR="00A009C1" w:rsidRPr="00A009C1" w:rsidRDefault="00A009C1">
    <w:pPr>
      <w:pStyle w:val="Footer"/>
      <w:rPr>
        <w:color w:val="000000" w:themeColor="text1"/>
        <w:sz w:val="36"/>
        <w:szCs w:val="36"/>
      </w:rPr>
    </w:pPr>
    <w:r>
      <w:rPr>
        <w:color w:val="000000" w:themeColor="text1"/>
        <w:sz w:val="36"/>
        <w:szCs w:val="3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64EAC" w14:textId="77777777" w:rsidR="0080302F" w:rsidRDefault="0080302F" w:rsidP="0080302F">
    <w:pPr>
      <w:rPr>
        <w:rFonts w:ascii="Helvetica" w:hAnsi="Helvetica" w:cs="Segoe UI"/>
        <w:color w:val="0D0D0D"/>
        <w:sz w:val="20"/>
        <w:szCs w:val="20"/>
      </w:rPr>
    </w:pPr>
  </w:p>
  <w:p w14:paraId="6552DDD1" w14:textId="62160FAE" w:rsidR="0080302F" w:rsidRDefault="0080302F" w:rsidP="0080302F">
    <w:pPr>
      <w:rPr>
        <w:rFonts w:ascii="Helvetica" w:hAnsi="Helvetica" w:cs="Segoe UI"/>
        <w:color w:val="0D0D0D"/>
        <w:sz w:val="20"/>
        <w:szCs w:val="20"/>
      </w:rPr>
    </w:pPr>
  </w:p>
  <w:p w14:paraId="54B2AAE4" w14:textId="77777777" w:rsidR="0080302F" w:rsidRDefault="00803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C51842" w14:textId="77777777" w:rsidR="009738A7" w:rsidRDefault="009738A7" w:rsidP="00A009C1">
      <w:r>
        <w:separator/>
      </w:r>
    </w:p>
  </w:footnote>
  <w:footnote w:type="continuationSeparator" w:id="0">
    <w:p w14:paraId="3ACFF452" w14:textId="77777777" w:rsidR="009738A7" w:rsidRDefault="009738A7" w:rsidP="00A00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3E027" w14:textId="15581ED6" w:rsidR="00A009C1" w:rsidRDefault="00000000">
    <w:pPr>
      <w:pStyle w:val="Header"/>
    </w:pPr>
    <w:r>
      <w:rPr>
        <w:noProof/>
      </w:rPr>
      <w:pict w14:anchorId="70A3C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596543" o:spid="_x0000_s1025" type="#_x0000_t75" alt="" style="position:absolute;margin-left:0;margin-top:0;width:722pt;height:392pt;z-index:-251658752;mso-wrap-edited:f;mso-width-percent:0;mso-height-percent:0;mso-position-horizontal:center;mso-position-horizontal-relative:margin;mso-position-vertical:center;mso-position-vertical-relative:margin;mso-width-percent:0;mso-height-percent:0" o:allowincell="f">
          <v:imagedata r:id="rId1" o:title="pic"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2EBB9" w14:textId="77777777" w:rsidR="0090213C" w:rsidRDefault="009021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0CF4F" w14:textId="1D526B77" w:rsidR="00A009C1" w:rsidRDefault="004E041B" w:rsidP="004E041B">
    <w:pPr>
      <w:pStyle w:val="Header"/>
    </w:pPr>
    <w:r w:rsidRPr="00D25EE2">
      <w:rPr>
        <w:noProof/>
      </w:rPr>
      <w:drawing>
        <wp:inline distT="0" distB="0" distL="0" distR="0" wp14:anchorId="2F92489C" wp14:editId="53F03BC7">
          <wp:extent cx="1900646" cy="703521"/>
          <wp:effectExtent l="0" t="0" r="4445" b="0"/>
          <wp:docPr id="6" name="Picture 5" descr="A logo with red white and blue lines&#10;&#10;Description automatically generated">
            <a:extLst xmlns:a="http://schemas.openxmlformats.org/drawingml/2006/main">
              <a:ext uri="{FF2B5EF4-FFF2-40B4-BE49-F238E27FC236}">
                <a16:creationId xmlns:a16="http://schemas.microsoft.com/office/drawing/2014/main" id="{31C70653-E3E8-A7C1-571B-F4E3FBE85C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logo with red white and blue lines&#10;&#10;Description automatically generated">
                    <a:extLst>
                      <a:ext uri="{FF2B5EF4-FFF2-40B4-BE49-F238E27FC236}">
                        <a16:creationId xmlns:a16="http://schemas.microsoft.com/office/drawing/2014/main" id="{31C70653-E3E8-A7C1-571B-F4E3FBE85CC0}"/>
                      </a:ext>
                    </a:extLst>
                  </pic:cNvPr>
                  <pic:cNvPicPr>
                    <a:picLocks noChangeAspect="1"/>
                  </pic:cNvPicPr>
                </pic:nvPicPr>
                <pic:blipFill>
                  <a:blip r:embed="rId1"/>
                  <a:stretch>
                    <a:fillRect/>
                  </a:stretch>
                </pic:blipFill>
                <pic:spPr>
                  <a:xfrm>
                    <a:off x="0" y="0"/>
                    <a:ext cx="1925608" cy="712761"/>
                  </a:xfrm>
                  <a:prstGeom prst="rect">
                    <a:avLst/>
                  </a:prstGeom>
                </pic:spPr>
              </pic:pic>
            </a:graphicData>
          </a:graphic>
        </wp:inline>
      </w:drawing>
    </w:r>
    <w:r w:rsidR="00B25FE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AE5359"/>
    <w:multiLevelType w:val="multilevel"/>
    <w:tmpl w:val="6FA46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17886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9C1"/>
    <w:rsid w:val="000F585A"/>
    <w:rsid w:val="00241840"/>
    <w:rsid w:val="003110D0"/>
    <w:rsid w:val="003F793F"/>
    <w:rsid w:val="00455C3E"/>
    <w:rsid w:val="004B1CB3"/>
    <w:rsid w:val="004C2F91"/>
    <w:rsid w:val="004E041B"/>
    <w:rsid w:val="005C49FB"/>
    <w:rsid w:val="0080302F"/>
    <w:rsid w:val="008B1319"/>
    <w:rsid w:val="008B404D"/>
    <w:rsid w:val="0090213C"/>
    <w:rsid w:val="009738A7"/>
    <w:rsid w:val="00A009C1"/>
    <w:rsid w:val="00B25FEB"/>
    <w:rsid w:val="00B41F31"/>
    <w:rsid w:val="00BA051D"/>
    <w:rsid w:val="00D4377F"/>
    <w:rsid w:val="00D97FD1"/>
    <w:rsid w:val="00DB7DB9"/>
    <w:rsid w:val="00E7133A"/>
    <w:rsid w:val="00EC79F9"/>
    <w:rsid w:val="00F11D5D"/>
    <w:rsid w:val="00F434F2"/>
    <w:rsid w:val="00F71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9EF27D"/>
  <w15:chartTrackingRefBased/>
  <w15:docId w15:val="{CA1E8289-F66E-2F47-B197-033B0BB78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09C1"/>
    <w:pPr>
      <w:tabs>
        <w:tab w:val="center" w:pos="4680"/>
        <w:tab w:val="right" w:pos="9360"/>
      </w:tabs>
    </w:pPr>
  </w:style>
  <w:style w:type="character" w:customStyle="1" w:styleId="HeaderChar">
    <w:name w:val="Header Char"/>
    <w:basedOn w:val="DefaultParagraphFont"/>
    <w:link w:val="Header"/>
    <w:uiPriority w:val="99"/>
    <w:rsid w:val="00A009C1"/>
    <w:rPr>
      <w:rFonts w:eastAsiaTheme="minorEastAsia"/>
    </w:rPr>
  </w:style>
  <w:style w:type="paragraph" w:styleId="Footer">
    <w:name w:val="footer"/>
    <w:basedOn w:val="Normal"/>
    <w:link w:val="FooterChar"/>
    <w:uiPriority w:val="99"/>
    <w:unhideWhenUsed/>
    <w:rsid w:val="00A009C1"/>
    <w:pPr>
      <w:tabs>
        <w:tab w:val="center" w:pos="4680"/>
        <w:tab w:val="right" w:pos="9360"/>
      </w:tabs>
    </w:pPr>
  </w:style>
  <w:style w:type="character" w:customStyle="1" w:styleId="FooterChar">
    <w:name w:val="Footer Char"/>
    <w:basedOn w:val="DefaultParagraphFont"/>
    <w:link w:val="Footer"/>
    <w:uiPriority w:val="99"/>
    <w:rsid w:val="00A009C1"/>
    <w:rPr>
      <w:rFonts w:eastAsiaTheme="minorEastAsia"/>
    </w:rPr>
  </w:style>
  <w:style w:type="paragraph" w:styleId="NormalWeb">
    <w:name w:val="Normal (Web)"/>
    <w:basedOn w:val="Normal"/>
    <w:uiPriority w:val="99"/>
    <w:semiHidden/>
    <w:unhideWhenUsed/>
    <w:rsid w:val="004E041B"/>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D4377F"/>
    <w:rPr>
      <w:color w:val="0563C1" w:themeColor="hyperlink"/>
      <w:u w:val="single"/>
    </w:rPr>
  </w:style>
  <w:style w:type="character" w:styleId="UnresolvedMention">
    <w:name w:val="Unresolved Mention"/>
    <w:basedOn w:val="DefaultParagraphFont"/>
    <w:uiPriority w:val="99"/>
    <w:semiHidden/>
    <w:unhideWhenUsed/>
    <w:rsid w:val="00D4377F"/>
    <w:rPr>
      <w:color w:val="605E5C"/>
      <w:shd w:val="clear" w:color="auto" w:fill="E1DFDD"/>
    </w:rPr>
  </w:style>
  <w:style w:type="character" w:styleId="FollowedHyperlink">
    <w:name w:val="FollowedHyperlink"/>
    <w:basedOn w:val="DefaultParagraphFont"/>
    <w:uiPriority w:val="99"/>
    <w:semiHidden/>
    <w:unhideWhenUsed/>
    <w:rsid w:val="00EC79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939012">
      <w:bodyDiv w:val="1"/>
      <w:marLeft w:val="0"/>
      <w:marRight w:val="0"/>
      <w:marTop w:val="0"/>
      <w:marBottom w:val="0"/>
      <w:divBdr>
        <w:top w:val="none" w:sz="0" w:space="0" w:color="auto"/>
        <w:left w:val="none" w:sz="0" w:space="0" w:color="auto"/>
        <w:bottom w:val="none" w:sz="0" w:space="0" w:color="auto"/>
        <w:right w:val="none" w:sz="0" w:space="0" w:color="auto"/>
      </w:divBdr>
    </w:div>
    <w:div w:id="315502102">
      <w:bodyDiv w:val="1"/>
      <w:marLeft w:val="0"/>
      <w:marRight w:val="0"/>
      <w:marTop w:val="0"/>
      <w:marBottom w:val="0"/>
      <w:divBdr>
        <w:top w:val="none" w:sz="0" w:space="0" w:color="auto"/>
        <w:left w:val="none" w:sz="0" w:space="0" w:color="auto"/>
        <w:bottom w:val="none" w:sz="0" w:space="0" w:color="auto"/>
        <w:right w:val="none" w:sz="0" w:space="0" w:color="auto"/>
      </w:divBdr>
      <w:divsChild>
        <w:div w:id="1979726055">
          <w:blockQuote w:val="1"/>
          <w:marLeft w:val="0"/>
          <w:marRight w:val="0"/>
          <w:marTop w:val="0"/>
          <w:marBottom w:val="300"/>
          <w:divBdr>
            <w:top w:val="none" w:sz="0" w:space="0" w:color="auto"/>
            <w:left w:val="single" w:sz="36" w:space="15" w:color="EEEEEE"/>
            <w:bottom w:val="none" w:sz="0" w:space="0" w:color="auto"/>
            <w:right w:val="none" w:sz="0" w:space="0" w:color="auto"/>
          </w:divBdr>
        </w:div>
        <w:div w:id="1310356205">
          <w:blockQuote w:val="1"/>
          <w:marLeft w:val="0"/>
          <w:marRight w:val="0"/>
          <w:marTop w:val="0"/>
          <w:marBottom w:val="300"/>
          <w:divBdr>
            <w:top w:val="none" w:sz="0" w:space="0" w:color="auto"/>
            <w:left w:val="single" w:sz="36" w:space="15" w:color="EEEEEE"/>
            <w:bottom w:val="none" w:sz="0" w:space="0" w:color="auto"/>
            <w:right w:val="none" w:sz="0" w:space="0" w:color="auto"/>
          </w:divBdr>
        </w:div>
        <w:div w:id="571736239">
          <w:blockQuote w:val="1"/>
          <w:marLeft w:val="0"/>
          <w:marRight w:val="0"/>
          <w:marTop w:val="0"/>
          <w:marBottom w:val="300"/>
          <w:divBdr>
            <w:top w:val="none" w:sz="0" w:space="0" w:color="auto"/>
            <w:left w:val="single" w:sz="36" w:space="15" w:color="EEEEEE"/>
            <w:bottom w:val="none" w:sz="0" w:space="0" w:color="auto"/>
            <w:right w:val="none" w:sz="0" w:space="0" w:color="auto"/>
          </w:divBdr>
        </w:div>
        <w:div w:id="1100954235">
          <w:blockQuote w:val="1"/>
          <w:marLeft w:val="0"/>
          <w:marRight w:val="0"/>
          <w:marTop w:val="0"/>
          <w:marBottom w:val="300"/>
          <w:divBdr>
            <w:top w:val="none" w:sz="0" w:space="0" w:color="auto"/>
            <w:left w:val="single" w:sz="36" w:space="15" w:color="EEEEEE"/>
            <w:bottom w:val="none" w:sz="0" w:space="0" w:color="auto"/>
            <w:right w:val="none" w:sz="0" w:space="0" w:color="auto"/>
          </w:divBdr>
        </w:div>
        <w:div w:id="10452851">
          <w:marLeft w:val="0"/>
          <w:marRight w:val="0"/>
          <w:marTop w:val="0"/>
          <w:marBottom w:val="0"/>
          <w:divBdr>
            <w:top w:val="none" w:sz="0" w:space="0" w:color="auto"/>
            <w:left w:val="none" w:sz="0" w:space="0" w:color="auto"/>
            <w:bottom w:val="none" w:sz="0" w:space="0" w:color="auto"/>
            <w:right w:val="none" w:sz="0" w:space="0" w:color="auto"/>
          </w:divBdr>
          <w:divsChild>
            <w:div w:id="1325158439">
              <w:marLeft w:val="0"/>
              <w:marRight w:val="0"/>
              <w:marTop w:val="0"/>
              <w:marBottom w:val="0"/>
              <w:divBdr>
                <w:top w:val="none" w:sz="0" w:space="0" w:color="auto"/>
                <w:left w:val="none" w:sz="0" w:space="0" w:color="auto"/>
                <w:bottom w:val="none" w:sz="0" w:space="0" w:color="auto"/>
                <w:right w:val="none" w:sz="0" w:space="0" w:color="auto"/>
              </w:divBdr>
              <w:divsChild>
                <w:div w:id="836261509">
                  <w:marLeft w:val="0"/>
                  <w:marRight w:val="0"/>
                  <w:marTop w:val="0"/>
                  <w:marBottom w:val="0"/>
                  <w:divBdr>
                    <w:top w:val="none" w:sz="0" w:space="0" w:color="auto"/>
                    <w:left w:val="none" w:sz="0" w:space="0" w:color="auto"/>
                    <w:bottom w:val="none" w:sz="0" w:space="0" w:color="auto"/>
                    <w:right w:val="none" w:sz="0" w:space="0" w:color="auto"/>
                  </w:divBdr>
                  <w:divsChild>
                    <w:div w:id="1839226895">
                      <w:marLeft w:val="0"/>
                      <w:marRight w:val="0"/>
                      <w:marTop w:val="0"/>
                      <w:marBottom w:val="0"/>
                      <w:divBdr>
                        <w:top w:val="none" w:sz="0" w:space="0" w:color="auto"/>
                        <w:left w:val="none" w:sz="0" w:space="0" w:color="auto"/>
                        <w:bottom w:val="none" w:sz="0" w:space="0" w:color="auto"/>
                        <w:right w:val="none" w:sz="0" w:space="0" w:color="auto"/>
                      </w:divBdr>
                      <w:divsChild>
                        <w:div w:id="73636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schoolleader.org/conventionsponsorship"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219</Words>
  <Characters>1251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Treibitz</dc:creator>
  <cp:keywords/>
  <dc:description/>
  <cp:lastModifiedBy>Cannizzaro Mark</cp:lastModifiedBy>
  <cp:revision>3</cp:revision>
  <cp:lastPrinted>2024-02-28T23:58:00Z</cp:lastPrinted>
  <dcterms:created xsi:type="dcterms:W3CDTF">2024-02-29T23:44:00Z</dcterms:created>
  <dcterms:modified xsi:type="dcterms:W3CDTF">2024-08-01T00:05:00Z</dcterms:modified>
</cp:coreProperties>
</file>